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C65" w:rsidRDefault="000E4C65" w:rsidP="000E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Courier New" w:eastAsia="Times New Roman" w:hAnsi="Courier New" w:cs="Courier New"/>
          <w:sz w:val="20"/>
          <w:szCs w:val="20"/>
          <w:lang w:val="uk-UA"/>
        </w:rPr>
      </w:pPr>
      <w:r w:rsidRPr="00C43E73">
        <w:rPr>
          <w:rFonts w:ascii="Courier New" w:eastAsia="Times New Roman" w:hAnsi="Courier New" w:cs="Courier New"/>
          <w:sz w:val="20"/>
          <w:szCs w:val="20"/>
          <w:lang w:val="uk-UA"/>
        </w:rPr>
        <w:tab/>
        <w:t>11. Кабінету Міністрів України протягом року розробити проекти законів України з питань охорони здоров'я, передбачивши здійснення заходів щодо:</w:t>
      </w:r>
    </w:p>
    <w:p w:rsidR="000E4C65" w:rsidRPr="00C43E73" w:rsidRDefault="000E4C65" w:rsidP="000E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Courier New" w:eastAsia="Times New Roman" w:hAnsi="Courier New" w:cs="Courier New"/>
          <w:sz w:val="20"/>
          <w:szCs w:val="20"/>
          <w:lang w:val="uk-UA"/>
        </w:rPr>
      </w:pPr>
    </w:p>
    <w:p w:rsidR="000E4C65" w:rsidRDefault="000E4C65" w:rsidP="000E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Courier New" w:eastAsia="Times New Roman" w:hAnsi="Courier New" w:cs="Courier New"/>
          <w:sz w:val="20"/>
          <w:szCs w:val="20"/>
          <w:lang w:val="uk-UA"/>
        </w:rPr>
      </w:pPr>
      <w:bookmarkStart w:id="0" w:name="o1589"/>
      <w:bookmarkEnd w:id="0"/>
      <w:r w:rsidRPr="00C43E73">
        <w:rPr>
          <w:rFonts w:ascii="Courier New" w:eastAsia="Times New Roman" w:hAnsi="Courier New" w:cs="Courier New"/>
          <w:sz w:val="20"/>
          <w:szCs w:val="20"/>
          <w:lang w:val="uk-UA"/>
        </w:rPr>
        <w:tab/>
        <w:t xml:space="preserve">передачі відомчих установ та закладів охорони здоров'я до сфери управління центрального органу виконавчої влади із забезпечення реалізації державної політики у сфері охорони </w:t>
      </w:r>
      <w:r>
        <w:rPr>
          <w:rFonts w:ascii="Courier New" w:eastAsia="Times New Roman" w:hAnsi="Courier New" w:cs="Courier New"/>
          <w:sz w:val="20"/>
          <w:szCs w:val="20"/>
          <w:lang w:val="uk-UA"/>
        </w:rPr>
        <w:t>здоров'я;</w:t>
      </w:r>
    </w:p>
    <w:p w:rsidR="000E4C65" w:rsidRPr="00C43E73" w:rsidRDefault="000E4C65" w:rsidP="000E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Courier New" w:eastAsia="Times New Roman" w:hAnsi="Courier New" w:cs="Courier New"/>
          <w:sz w:val="20"/>
          <w:szCs w:val="20"/>
          <w:lang w:val="uk-UA"/>
        </w:rPr>
      </w:pPr>
    </w:p>
    <w:p w:rsidR="000E4C65" w:rsidRDefault="000E4C65" w:rsidP="000E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Courier New" w:eastAsia="Times New Roman" w:hAnsi="Courier New" w:cs="Courier New"/>
          <w:sz w:val="20"/>
          <w:szCs w:val="20"/>
          <w:lang w:val="uk-UA"/>
        </w:rPr>
      </w:pPr>
      <w:bookmarkStart w:id="1" w:name="o1590"/>
      <w:bookmarkEnd w:id="1"/>
      <w:r w:rsidRPr="00C43E73">
        <w:rPr>
          <w:rFonts w:ascii="Courier New" w:eastAsia="Times New Roman" w:hAnsi="Courier New" w:cs="Courier New"/>
          <w:sz w:val="20"/>
          <w:szCs w:val="20"/>
          <w:lang w:val="uk-UA"/>
        </w:rPr>
        <w:tab/>
        <w:t xml:space="preserve">переходу у використанні бюджетних коштів від утримання державних та комунальних лікувально-профілактичних закладів до оплати відповідних медичних послуг (із зміною організаційно-правових форм </w:t>
      </w:r>
      <w:r>
        <w:rPr>
          <w:rFonts w:ascii="Courier New" w:eastAsia="Times New Roman" w:hAnsi="Courier New" w:cs="Courier New"/>
          <w:sz w:val="20"/>
          <w:szCs w:val="20"/>
          <w:lang w:val="uk-UA"/>
        </w:rPr>
        <w:t>господарювання таких закладів);</w:t>
      </w:r>
    </w:p>
    <w:p w:rsidR="000E4C65" w:rsidRDefault="000E4C65" w:rsidP="000E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Courier New" w:eastAsia="Times New Roman" w:hAnsi="Courier New" w:cs="Courier New"/>
          <w:sz w:val="20"/>
          <w:szCs w:val="20"/>
          <w:lang w:val="uk-UA"/>
        </w:rPr>
      </w:pPr>
      <w:bookmarkStart w:id="2" w:name="o1591"/>
      <w:bookmarkEnd w:id="2"/>
    </w:p>
    <w:p w:rsidR="000E4C65" w:rsidRDefault="000E4C65" w:rsidP="000E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Courier New" w:eastAsia="Times New Roman" w:hAnsi="Courier New" w:cs="Courier New"/>
          <w:sz w:val="20"/>
          <w:szCs w:val="20"/>
          <w:lang w:val="uk-UA"/>
        </w:rPr>
      </w:pPr>
      <w:r w:rsidRPr="00C43E73">
        <w:rPr>
          <w:rFonts w:ascii="Courier New" w:eastAsia="Times New Roman" w:hAnsi="Courier New" w:cs="Courier New"/>
          <w:sz w:val="20"/>
          <w:szCs w:val="20"/>
          <w:lang w:val="uk-UA"/>
        </w:rPr>
        <w:tab/>
        <w:t>запровадження нового механізму фінансового забезпечення первин</w:t>
      </w:r>
      <w:r>
        <w:rPr>
          <w:rFonts w:ascii="Courier New" w:eastAsia="Times New Roman" w:hAnsi="Courier New" w:cs="Courier New"/>
          <w:sz w:val="20"/>
          <w:szCs w:val="20"/>
          <w:lang w:val="uk-UA"/>
        </w:rPr>
        <w:t>ної медико-санітарної допомоги;</w:t>
      </w:r>
    </w:p>
    <w:p w:rsidR="000E4C65" w:rsidRPr="00C43E73" w:rsidRDefault="000E4C65" w:rsidP="000E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Courier New" w:eastAsia="Times New Roman" w:hAnsi="Courier New" w:cs="Courier New"/>
          <w:sz w:val="20"/>
          <w:szCs w:val="20"/>
          <w:lang w:val="uk-UA"/>
        </w:rPr>
      </w:pPr>
    </w:p>
    <w:p w:rsidR="000E4C65" w:rsidRDefault="000E4C65" w:rsidP="000E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Courier New" w:eastAsia="Times New Roman" w:hAnsi="Courier New" w:cs="Courier New"/>
          <w:sz w:val="20"/>
          <w:szCs w:val="20"/>
          <w:lang w:val="uk-UA"/>
        </w:rPr>
      </w:pPr>
      <w:bookmarkStart w:id="3" w:name="o1592"/>
      <w:bookmarkEnd w:id="3"/>
      <w:r w:rsidRPr="00C43E73">
        <w:rPr>
          <w:rFonts w:ascii="Courier New" w:eastAsia="Times New Roman" w:hAnsi="Courier New" w:cs="Courier New"/>
          <w:sz w:val="20"/>
          <w:szCs w:val="20"/>
          <w:lang w:val="uk-UA"/>
        </w:rPr>
        <w:tab/>
        <w:t xml:space="preserve">підготовки умов для переходу на страхову модель охорони </w:t>
      </w:r>
      <w:r>
        <w:rPr>
          <w:rFonts w:ascii="Courier New" w:eastAsia="Times New Roman" w:hAnsi="Courier New" w:cs="Courier New"/>
          <w:sz w:val="20"/>
          <w:szCs w:val="20"/>
          <w:lang w:val="uk-UA"/>
        </w:rPr>
        <w:t>здоров'я.</w:t>
      </w:r>
    </w:p>
    <w:p w:rsidR="000E4C65" w:rsidRPr="00C43E73" w:rsidRDefault="000E4C65" w:rsidP="000E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Courier New" w:eastAsia="Times New Roman" w:hAnsi="Courier New" w:cs="Courier New"/>
          <w:sz w:val="20"/>
          <w:szCs w:val="20"/>
          <w:lang w:val="uk-UA"/>
        </w:rPr>
      </w:pPr>
    </w:p>
    <w:p w:rsidR="000E4C65" w:rsidRDefault="000E4C65" w:rsidP="000E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Courier New" w:eastAsia="Times New Roman" w:hAnsi="Courier New" w:cs="Courier New"/>
          <w:sz w:val="20"/>
          <w:szCs w:val="20"/>
          <w:lang w:val="uk-UA"/>
        </w:rPr>
      </w:pPr>
      <w:bookmarkStart w:id="4" w:name="o1593"/>
      <w:bookmarkEnd w:id="4"/>
      <w:r w:rsidRPr="00C43E73">
        <w:rPr>
          <w:rFonts w:ascii="Courier New" w:eastAsia="Times New Roman" w:hAnsi="Courier New" w:cs="Courier New"/>
          <w:sz w:val="20"/>
          <w:szCs w:val="20"/>
          <w:lang w:val="uk-UA"/>
        </w:rPr>
        <w:tab/>
        <w:t xml:space="preserve">12. На період реалізації Закону України </w:t>
      </w:r>
      <w:r>
        <w:rPr>
          <w:rFonts w:ascii="Courier New" w:eastAsia="Times New Roman" w:hAnsi="Courier New" w:cs="Courier New"/>
          <w:sz w:val="20"/>
          <w:szCs w:val="20"/>
          <w:lang w:val="uk-UA"/>
        </w:rPr>
        <w:t>«</w:t>
      </w:r>
      <w:r w:rsidRPr="00C43E73">
        <w:rPr>
          <w:rFonts w:ascii="Courier New" w:eastAsia="Times New Roman" w:hAnsi="Courier New" w:cs="Courier New"/>
          <w:sz w:val="20"/>
          <w:szCs w:val="20"/>
          <w:lang w:val="uk-UA"/>
        </w:rPr>
        <w:t>Про порядок проведення реформування системи охорони здоров'я у Вінницькій, Дніпропетровській, Донецькій областях та місті Києві</w:t>
      </w:r>
      <w:r>
        <w:rPr>
          <w:rFonts w:ascii="Courier New" w:eastAsia="Times New Roman" w:hAnsi="Courier New" w:cs="Courier New"/>
          <w:sz w:val="20"/>
          <w:szCs w:val="20"/>
          <w:lang w:val="uk-UA"/>
        </w:rPr>
        <w:t>»:</w:t>
      </w:r>
    </w:p>
    <w:p w:rsidR="000E4C65" w:rsidRPr="00C43E73" w:rsidRDefault="000E4C65" w:rsidP="000E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Courier New" w:eastAsia="Times New Roman" w:hAnsi="Courier New" w:cs="Courier New"/>
          <w:sz w:val="20"/>
          <w:szCs w:val="20"/>
          <w:lang w:val="uk-UA"/>
        </w:rPr>
      </w:pPr>
    </w:p>
    <w:p w:rsidR="000E4C65" w:rsidRDefault="000E4C65" w:rsidP="000E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Courier New" w:eastAsia="Times New Roman" w:hAnsi="Courier New" w:cs="Courier New"/>
          <w:sz w:val="20"/>
          <w:szCs w:val="20"/>
          <w:lang w:val="uk-UA"/>
        </w:rPr>
      </w:pPr>
      <w:bookmarkStart w:id="5" w:name="o1594"/>
      <w:bookmarkEnd w:id="5"/>
      <w:r w:rsidRPr="00C43E73">
        <w:rPr>
          <w:rFonts w:ascii="Courier New" w:eastAsia="Times New Roman" w:hAnsi="Courier New" w:cs="Courier New"/>
          <w:sz w:val="20"/>
          <w:szCs w:val="20"/>
          <w:lang w:val="uk-UA"/>
        </w:rPr>
        <w:tab/>
        <w:t xml:space="preserve">1) Кабінет Міністрів України має право змінювати розмежування видатків на охорону здоров'я між місцевими бюджетами пілотних регіонів, встановлене статтями 89 та 90 цього Кодексу, та визначати особливості фінансового забезпечення закладів охорони здоров'я, що </w:t>
      </w:r>
      <w:r>
        <w:rPr>
          <w:rFonts w:ascii="Courier New" w:eastAsia="Times New Roman" w:hAnsi="Courier New" w:cs="Courier New"/>
          <w:sz w:val="20"/>
          <w:szCs w:val="20"/>
          <w:lang w:val="uk-UA"/>
        </w:rPr>
        <w:t>є учасниками пілотного проекту;</w:t>
      </w:r>
    </w:p>
    <w:p w:rsidR="000E4C65" w:rsidRPr="00C43E73" w:rsidRDefault="000E4C65" w:rsidP="000E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Courier New" w:eastAsia="Times New Roman" w:hAnsi="Courier New" w:cs="Courier New"/>
          <w:sz w:val="20"/>
          <w:szCs w:val="20"/>
          <w:lang w:val="uk-UA"/>
        </w:rPr>
      </w:pPr>
    </w:p>
    <w:p w:rsidR="000E4C65" w:rsidRDefault="000E4C65" w:rsidP="000E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Courier New" w:eastAsia="Times New Roman" w:hAnsi="Courier New" w:cs="Courier New"/>
          <w:sz w:val="20"/>
          <w:szCs w:val="20"/>
          <w:lang w:val="uk-UA"/>
        </w:rPr>
      </w:pPr>
      <w:bookmarkStart w:id="6" w:name="o1595"/>
      <w:bookmarkEnd w:id="6"/>
      <w:r w:rsidRPr="00C43E73">
        <w:rPr>
          <w:rFonts w:ascii="Courier New" w:eastAsia="Times New Roman" w:hAnsi="Courier New" w:cs="Courier New"/>
          <w:sz w:val="20"/>
          <w:szCs w:val="20"/>
          <w:lang w:val="uk-UA"/>
        </w:rPr>
        <w:tab/>
        <w:t>2) визначити видатки загального фонду місцевих бюджетів пілотних регіонів на охорону з</w:t>
      </w:r>
      <w:r>
        <w:rPr>
          <w:rFonts w:ascii="Courier New" w:eastAsia="Times New Roman" w:hAnsi="Courier New" w:cs="Courier New"/>
          <w:sz w:val="20"/>
          <w:szCs w:val="20"/>
          <w:lang w:val="uk-UA"/>
        </w:rPr>
        <w:t>доров'я захищеними;</w:t>
      </w:r>
    </w:p>
    <w:p w:rsidR="000E4C65" w:rsidRPr="00C43E73" w:rsidRDefault="000E4C65" w:rsidP="000E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Courier New" w:eastAsia="Times New Roman" w:hAnsi="Courier New" w:cs="Courier New"/>
          <w:sz w:val="20"/>
          <w:szCs w:val="20"/>
          <w:lang w:val="uk-UA"/>
        </w:rPr>
      </w:pPr>
    </w:p>
    <w:p w:rsidR="000E4C65" w:rsidRDefault="000E4C65" w:rsidP="000E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Courier New" w:eastAsia="Times New Roman" w:hAnsi="Courier New" w:cs="Courier New"/>
          <w:sz w:val="20"/>
          <w:szCs w:val="20"/>
          <w:lang w:val="uk-UA"/>
        </w:rPr>
      </w:pPr>
      <w:bookmarkStart w:id="7" w:name="o1596"/>
      <w:bookmarkEnd w:id="7"/>
      <w:r w:rsidRPr="00C43E73">
        <w:rPr>
          <w:rFonts w:ascii="Courier New" w:eastAsia="Times New Roman" w:hAnsi="Courier New" w:cs="Courier New"/>
          <w:sz w:val="20"/>
          <w:szCs w:val="20"/>
          <w:lang w:val="uk-UA"/>
        </w:rPr>
        <w:tab/>
        <w:t>3) до видатків, що здійснюються з обласних бюджетів, бюджету міста Києва та враховуються при визначенні обсягу міжбюджетних трансфертів, належать видатки на вторинну (спеціалізовану), третинну (високоспеціалізовану) та екстрену медичну допомогу (заклади охорони здоров'я пілотних регіонів, які забезпечують надання відповідно вторинної (спеціалізованої), третинної (високоспеціалізованої) та екстреної медичної допомоги).</w:t>
      </w:r>
      <w:bookmarkStart w:id="8" w:name="o1597"/>
      <w:bookmarkEnd w:id="8"/>
    </w:p>
    <w:p w:rsidR="000E4C65" w:rsidRPr="00C43E73" w:rsidRDefault="000E4C65" w:rsidP="000E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Courier New" w:eastAsia="Times New Roman" w:hAnsi="Courier New" w:cs="Courier New"/>
          <w:sz w:val="20"/>
          <w:szCs w:val="20"/>
          <w:lang w:val="uk-UA"/>
        </w:rPr>
      </w:pPr>
    </w:p>
    <w:p w:rsidR="000E4C65" w:rsidRDefault="000E4C65" w:rsidP="000E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Courier New" w:eastAsia="Times New Roman" w:hAnsi="Courier New" w:cs="Courier New"/>
          <w:sz w:val="20"/>
          <w:szCs w:val="20"/>
          <w:lang w:val="uk-UA"/>
        </w:rPr>
      </w:pPr>
      <w:bookmarkStart w:id="9" w:name="o1598"/>
      <w:bookmarkEnd w:id="9"/>
      <w:r w:rsidRPr="00C43E73">
        <w:rPr>
          <w:rFonts w:ascii="Courier New" w:eastAsia="Times New Roman" w:hAnsi="Courier New" w:cs="Courier New"/>
          <w:sz w:val="20"/>
          <w:szCs w:val="20"/>
          <w:lang w:val="uk-UA"/>
        </w:rPr>
        <w:tab/>
        <w:t xml:space="preserve">12-1. Кабінету Міністрів України до 1 січня 2013 року встановити перелік </w:t>
      </w:r>
      <w:proofErr w:type="spellStart"/>
      <w:r w:rsidRPr="00C43E73">
        <w:rPr>
          <w:rFonts w:ascii="Courier New" w:eastAsia="Times New Roman" w:hAnsi="Courier New" w:cs="Courier New"/>
          <w:sz w:val="20"/>
          <w:szCs w:val="20"/>
          <w:lang w:val="uk-UA"/>
        </w:rPr>
        <w:t>квазіфіскальних</w:t>
      </w:r>
      <w:proofErr w:type="spellEnd"/>
      <w:r w:rsidRPr="00C43E73">
        <w:rPr>
          <w:rFonts w:ascii="Courier New" w:eastAsia="Times New Roman" w:hAnsi="Courier New" w:cs="Courier New"/>
          <w:sz w:val="20"/>
          <w:szCs w:val="20"/>
          <w:lang w:val="uk-UA"/>
        </w:rPr>
        <w:t xml:space="preserve"> операцій і органів влади (управління), відповідальних за проведення оцінки можливого впливу таких операцій на показники бюджету.</w:t>
      </w:r>
      <w:bookmarkStart w:id="10" w:name="o1599"/>
      <w:bookmarkEnd w:id="10"/>
    </w:p>
    <w:p w:rsidR="000E4C65" w:rsidRPr="00C43E73" w:rsidRDefault="000E4C65" w:rsidP="000E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Courier New" w:eastAsia="Times New Roman" w:hAnsi="Courier New" w:cs="Courier New"/>
          <w:sz w:val="20"/>
          <w:szCs w:val="20"/>
          <w:lang w:val="uk-UA"/>
        </w:rPr>
      </w:pPr>
    </w:p>
    <w:p w:rsidR="000E4C65" w:rsidRPr="00C43E73" w:rsidRDefault="000E4C65" w:rsidP="000E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Courier New" w:eastAsia="Times New Roman" w:hAnsi="Courier New" w:cs="Courier New"/>
          <w:sz w:val="20"/>
          <w:szCs w:val="20"/>
          <w:lang w:val="uk-UA"/>
        </w:rPr>
      </w:pPr>
      <w:bookmarkStart w:id="11" w:name="o1600"/>
      <w:bookmarkEnd w:id="11"/>
      <w:r w:rsidRPr="00C43E73">
        <w:rPr>
          <w:rFonts w:ascii="Courier New" w:eastAsia="Times New Roman" w:hAnsi="Courier New" w:cs="Courier New"/>
          <w:sz w:val="20"/>
          <w:szCs w:val="20"/>
          <w:lang w:val="uk-UA"/>
        </w:rPr>
        <w:tab/>
        <w:t>13. До видатків, що здійснюються з районних бюджетів, бюджетів міст обласного значення, бюджету міста Києва та враховуються при визначенні обсягу міжбюджетних трансфертів, належать видатки на первинну медичну допомогу центри первинної медичної (медико-санітарної) допомоги).</w:t>
      </w:r>
    </w:p>
    <w:p w:rsidR="00C43E73" w:rsidRPr="000E4C65" w:rsidRDefault="00C43E73" w:rsidP="000E4C65">
      <w:pPr>
        <w:rPr>
          <w:szCs w:val="20"/>
          <w:lang w:val="uk-UA"/>
        </w:rPr>
      </w:pPr>
    </w:p>
    <w:sectPr w:rsidR="00C43E73" w:rsidRPr="000E4C65" w:rsidSect="00CA69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43E73"/>
    <w:rsid w:val="00053612"/>
    <w:rsid w:val="000D6FFE"/>
    <w:rsid w:val="000E4C65"/>
    <w:rsid w:val="00B34ADA"/>
    <w:rsid w:val="00C43E73"/>
    <w:rsid w:val="00CA124F"/>
    <w:rsid w:val="00CA69F9"/>
    <w:rsid w:val="00D54639"/>
    <w:rsid w:val="00D93ADB"/>
    <w:rsid w:val="00E27109"/>
  </w:rsids>
  <m:mathPr>
    <m:mathFont m:val="Cambria Math"/>
    <m:brkBin m:val="before"/>
    <m:brkBinSub m:val="--"/>
    <m:smallFrac m:val="off"/>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C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43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43E73"/>
    <w:rPr>
      <w:rFonts w:ascii="Courier New" w:eastAsia="Times New Roman" w:hAnsi="Courier New" w:cs="Courier New"/>
      <w:sz w:val="20"/>
      <w:szCs w:val="20"/>
    </w:rPr>
  </w:style>
  <w:style w:type="character" w:styleId="a3">
    <w:name w:val="Hyperlink"/>
    <w:basedOn w:val="a0"/>
    <w:uiPriority w:val="99"/>
    <w:semiHidden/>
    <w:unhideWhenUsed/>
    <w:rsid w:val="00C43E73"/>
    <w:rPr>
      <w:color w:val="0000FF"/>
      <w:u w:val="single"/>
    </w:rPr>
  </w:style>
  <w:style w:type="paragraph" w:styleId="a4">
    <w:name w:val="List Paragraph"/>
    <w:basedOn w:val="a"/>
    <w:uiPriority w:val="34"/>
    <w:qFormat/>
    <w:rsid w:val="00C43E73"/>
    <w:pPr>
      <w:ind w:left="720"/>
      <w:contextualSpacing/>
    </w:pPr>
  </w:style>
</w:styles>
</file>

<file path=word/webSettings.xml><?xml version="1.0" encoding="utf-8"?>
<w:webSettings xmlns:r="http://schemas.openxmlformats.org/officeDocument/2006/relationships" xmlns:w="http://schemas.openxmlformats.org/wordprocessingml/2006/main">
  <w:divs>
    <w:div w:id="149140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1887</Characters>
  <Application>Microsoft Office Word</Application>
  <DocSecurity>0</DocSecurity>
  <Lines>15</Lines>
  <Paragraphs>4</Paragraphs>
  <ScaleCrop>false</ScaleCrop>
  <Company>Microsoft</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2012-01-23T09:00:00Z</dcterms:created>
  <dcterms:modified xsi:type="dcterms:W3CDTF">2012-01-23T09:05:00Z</dcterms:modified>
</cp:coreProperties>
</file>